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6E" w:rsidRPr="002C3BA9" w:rsidRDefault="00711E9D" w:rsidP="00D12E6E">
      <w:pPr>
        <w:jc w:val="center"/>
        <w:rPr>
          <w:rFonts w:ascii="Calibri" w:hAnsi="Calibri"/>
          <w:b/>
          <w:sz w:val="56"/>
          <w:szCs w:val="56"/>
          <w:u w:val="single"/>
        </w:rPr>
      </w:pPr>
      <w:r w:rsidRPr="002C3BA9">
        <w:rPr>
          <w:rFonts w:ascii="Calibri" w:hAnsi="Calibri"/>
          <w:b/>
          <w:sz w:val="56"/>
          <w:szCs w:val="56"/>
          <w:u w:val="single"/>
        </w:rPr>
        <w:t>Accessing SHAPE America Journals</w:t>
      </w:r>
      <w:r w:rsidR="00D12E6E" w:rsidRPr="002C3BA9">
        <w:rPr>
          <w:rFonts w:ascii="Calibri" w:hAnsi="Calibri"/>
          <w:b/>
          <w:sz w:val="56"/>
          <w:szCs w:val="56"/>
          <w:u w:val="single"/>
        </w:rPr>
        <w:t xml:space="preserve"> through the </w:t>
      </w:r>
    </w:p>
    <w:p w:rsidR="00711E9D" w:rsidRPr="002C3BA9" w:rsidRDefault="00D12E6E" w:rsidP="00D12E6E">
      <w:pPr>
        <w:jc w:val="center"/>
        <w:rPr>
          <w:rFonts w:ascii="Calibri" w:hAnsi="Calibri"/>
          <w:b/>
          <w:sz w:val="56"/>
          <w:szCs w:val="56"/>
          <w:u w:val="single"/>
        </w:rPr>
      </w:pPr>
      <w:r w:rsidRPr="002C3BA9">
        <w:rPr>
          <w:rFonts w:ascii="Calibri" w:hAnsi="Calibri"/>
          <w:b/>
          <w:sz w:val="56"/>
          <w:szCs w:val="56"/>
          <w:u w:val="single"/>
        </w:rPr>
        <w:t>Taylor &amp; Francis website</w:t>
      </w:r>
    </w:p>
    <w:p w:rsidR="001F4F9C" w:rsidRPr="004D4338" w:rsidRDefault="001F4F9C" w:rsidP="00D12E6E">
      <w:pPr>
        <w:jc w:val="center"/>
        <w:rPr>
          <w:rFonts w:ascii="Calibri" w:hAnsi="Calibri"/>
          <w:b/>
          <w:sz w:val="52"/>
          <w:szCs w:val="52"/>
          <w:u w:val="single"/>
        </w:rPr>
      </w:pPr>
    </w:p>
    <w:p w:rsidR="005A3C05" w:rsidRPr="00624D4B" w:rsidRDefault="005A3C05" w:rsidP="005A3C05">
      <w:pPr>
        <w:rPr>
          <w:rFonts w:ascii="Calibri" w:hAnsi="Calibri"/>
          <w:sz w:val="28"/>
          <w:szCs w:val="28"/>
        </w:rPr>
      </w:pPr>
    </w:p>
    <w:p w:rsidR="00AD0C45" w:rsidRPr="00AD0C45" w:rsidRDefault="005A3C05" w:rsidP="00AD0C45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AD0C45">
        <w:rPr>
          <w:rFonts w:ascii="Calibri" w:eastAsia="Times New Roman" w:hAnsi="Calibri"/>
          <w:sz w:val="28"/>
          <w:szCs w:val="28"/>
        </w:rPr>
        <w:t xml:space="preserve">Go to </w:t>
      </w:r>
      <w:hyperlink r:id="rId5" w:history="1">
        <w:r w:rsidR="00AD0C45" w:rsidRPr="003D1249">
          <w:rPr>
            <w:rStyle w:val="Hyperlink"/>
            <w:rFonts w:ascii="Calibri" w:eastAsia="Times New Roman" w:hAnsi="Calibri"/>
            <w:sz w:val="28"/>
            <w:szCs w:val="28"/>
          </w:rPr>
          <w:t>https://portal.shapeamerica.org/MemberPortal/SHAPE_Sign_I.aspx</w:t>
        </w:r>
      </w:hyperlink>
    </w:p>
    <w:p w:rsidR="005A3C05" w:rsidRPr="00AD0C45" w:rsidRDefault="005A3C05" w:rsidP="00AD0C45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AD0C45">
        <w:rPr>
          <w:rFonts w:ascii="Calibri" w:eastAsia="Times New Roman" w:hAnsi="Calibri"/>
          <w:bCs/>
          <w:sz w:val="28"/>
          <w:szCs w:val="28"/>
        </w:rPr>
        <w:t>Enter</w:t>
      </w:r>
      <w:r w:rsidRPr="00AD0C45">
        <w:rPr>
          <w:rFonts w:ascii="Calibri" w:eastAsia="Times New Roman" w:hAnsi="Calibri"/>
          <w:sz w:val="28"/>
          <w:szCs w:val="28"/>
        </w:rPr>
        <w:t xml:space="preserve"> your </w:t>
      </w:r>
      <w:r w:rsidRPr="00AD0C45">
        <w:rPr>
          <w:rFonts w:ascii="Calibri" w:eastAsia="Times New Roman" w:hAnsi="Calibri"/>
          <w:b/>
          <w:bCs/>
          <w:sz w:val="28"/>
          <w:szCs w:val="28"/>
        </w:rPr>
        <w:t>username</w:t>
      </w:r>
      <w:r w:rsidR="00AD0C45" w:rsidRPr="00AD0C45">
        <w:rPr>
          <w:rFonts w:ascii="Calibri" w:eastAsia="Times New Roman" w:hAnsi="Calibri"/>
          <w:b/>
          <w:bCs/>
          <w:sz w:val="28"/>
          <w:szCs w:val="28"/>
        </w:rPr>
        <w:t xml:space="preserve"> (your email address)</w:t>
      </w:r>
      <w:r w:rsidRPr="00AD0C45">
        <w:rPr>
          <w:rFonts w:ascii="Calibri" w:eastAsia="Times New Roman" w:hAnsi="Calibri"/>
          <w:sz w:val="28"/>
          <w:szCs w:val="28"/>
        </w:rPr>
        <w:t xml:space="preserve"> and </w:t>
      </w:r>
      <w:r w:rsidRPr="00AD0C45">
        <w:rPr>
          <w:rFonts w:ascii="Calibri" w:eastAsia="Times New Roman" w:hAnsi="Calibri"/>
          <w:b/>
          <w:bCs/>
          <w:sz w:val="28"/>
          <w:szCs w:val="28"/>
        </w:rPr>
        <w:t>password</w:t>
      </w:r>
      <w:r w:rsidR="00AD0C45" w:rsidRPr="00AD0C45">
        <w:rPr>
          <w:rFonts w:ascii="Calibri" w:eastAsia="Times New Roman" w:hAnsi="Calibri"/>
          <w:b/>
          <w:bCs/>
          <w:sz w:val="28"/>
          <w:szCs w:val="28"/>
        </w:rPr>
        <w:t xml:space="preserve"> (you created)</w:t>
      </w:r>
      <w:r w:rsidRPr="00AD0C45">
        <w:rPr>
          <w:rFonts w:ascii="Calibri" w:eastAsia="Times New Roman" w:hAnsi="Calibri"/>
          <w:sz w:val="28"/>
          <w:szCs w:val="28"/>
        </w:rPr>
        <w:t xml:space="preserve"> into the</w:t>
      </w:r>
      <w:r w:rsidR="00AD0C45" w:rsidRPr="00AD0C45">
        <w:rPr>
          <w:rFonts w:ascii="Calibri" w:eastAsia="Times New Roman" w:hAnsi="Calibri"/>
          <w:sz w:val="28"/>
          <w:szCs w:val="28"/>
        </w:rPr>
        <w:t xml:space="preserve"> correct</w:t>
      </w:r>
      <w:r w:rsidRPr="00AD0C45">
        <w:rPr>
          <w:rFonts w:ascii="Calibri" w:eastAsia="Times New Roman" w:hAnsi="Calibri"/>
          <w:sz w:val="28"/>
          <w:szCs w:val="28"/>
        </w:rPr>
        <w:t xml:space="preserve"> fields</w:t>
      </w:r>
    </w:p>
    <w:p w:rsidR="005A3C05" w:rsidRPr="000D1CB8" w:rsidRDefault="005A3C05" w:rsidP="005A3C05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624D4B">
        <w:rPr>
          <w:rFonts w:ascii="Calibri" w:eastAsia="Times New Roman" w:hAnsi="Calibri"/>
          <w:sz w:val="28"/>
          <w:szCs w:val="28"/>
        </w:rPr>
        <w:t xml:space="preserve">Click on </w:t>
      </w:r>
      <w:r w:rsidRPr="00624D4B">
        <w:rPr>
          <w:rFonts w:ascii="Calibri" w:eastAsia="Times New Roman" w:hAnsi="Calibri"/>
          <w:b/>
          <w:bCs/>
          <w:sz w:val="28"/>
          <w:szCs w:val="28"/>
        </w:rPr>
        <w:t>your name</w:t>
      </w:r>
      <w:r w:rsidRPr="00624D4B">
        <w:rPr>
          <w:rFonts w:ascii="Calibri" w:eastAsia="Times New Roman" w:hAnsi="Calibri"/>
          <w:sz w:val="28"/>
          <w:szCs w:val="28"/>
        </w:rPr>
        <w:t xml:space="preserve"> on top right of screen (see below)</w:t>
      </w:r>
    </w:p>
    <w:p w:rsidR="000D1CB8" w:rsidRPr="001F4F9C" w:rsidRDefault="005A3C05" w:rsidP="001F4F9C">
      <w:pPr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624D4B">
        <w:rPr>
          <w:rFonts w:ascii="Calibri" w:eastAsia="Times New Roman" w:hAnsi="Calibri"/>
          <w:sz w:val="28"/>
          <w:szCs w:val="28"/>
        </w:rPr>
        <w:t xml:space="preserve">Click </w:t>
      </w:r>
      <w:r w:rsidRPr="00624D4B">
        <w:rPr>
          <w:rFonts w:ascii="Calibri" w:eastAsia="Times New Roman" w:hAnsi="Calibri"/>
          <w:b/>
          <w:bCs/>
          <w:sz w:val="28"/>
          <w:szCs w:val="28"/>
        </w:rPr>
        <w:t>My Journal</w:t>
      </w:r>
      <w:r w:rsidR="00C535B9">
        <w:rPr>
          <w:rFonts w:ascii="Calibri" w:eastAsia="Times New Roman" w:hAnsi="Calibri"/>
          <w:sz w:val="28"/>
          <w:szCs w:val="28"/>
        </w:rPr>
        <w:t xml:space="preserve"> fr</w:t>
      </w:r>
      <w:r w:rsidRPr="00624D4B">
        <w:rPr>
          <w:rFonts w:ascii="Calibri" w:eastAsia="Times New Roman" w:hAnsi="Calibri"/>
          <w:sz w:val="28"/>
          <w:szCs w:val="28"/>
        </w:rPr>
        <w:t>om drop down menu (see below)</w:t>
      </w:r>
    </w:p>
    <w:p w:rsidR="006935C4" w:rsidRDefault="00C535B9" w:rsidP="005A3C05">
      <w:pPr>
        <w:pStyle w:val="m2699700745011014265msolistparagraph"/>
      </w:pPr>
      <w:r>
        <w:rPr>
          <w:noProof/>
        </w:rPr>
        <w:drawing>
          <wp:inline distT="0" distB="0" distL="0" distR="0" wp14:anchorId="0CE605E8" wp14:editId="6F7D5305">
            <wp:extent cx="6405007" cy="35454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196" cy="358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59" w:rsidRDefault="002D2959" w:rsidP="005A3C05">
      <w:pPr>
        <w:pStyle w:val="m2699700745011014265msolistparagraph"/>
      </w:pPr>
    </w:p>
    <w:p w:rsidR="002D2959" w:rsidRDefault="002D2959" w:rsidP="005A3C05">
      <w:pPr>
        <w:pStyle w:val="m2699700745011014265msolistparagraph"/>
      </w:pPr>
    </w:p>
    <w:p w:rsidR="005A3C05" w:rsidRPr="006935C4" w:rsidRDefault="005A3C05" w:rsidP="006935C4">
      <w:pPr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6935C4">
        <w:rPr>
          <w:rFonts w:ascii="Calibri" w:eastAsia="Times New Roman" w:hAnsi="Calibri"/>
          <w:sz w:val="28"/>
          <w:szCs w:val="28"/>
        </w:rPr>
        <w:lastRenderedPageBreak/>
        <w:t>Click JOPERD link</w:t>
      </w:r>
      <w:r w:rsidR="006935C4">
        <w:rPr>
          <w:rFonts w:ascii="Calibri" w:eastAsia="Times New Roman" w:hAnsi="Calibri"/>
          <w:sz w:val="28"/>
          <w:szCs w:val="28"/>
        </w:rPr>
        <w:t>, or the journal</w:t>
      </w:r>
      <w:r w:rsidR="003A6735">
        <w:rPr>
          <w:rFonts w:ascii="Calibri" w:eastAsia="Times New Roman" w:hAnsi="Calibri"/>
          <w:sz w:val="28"/>
          <w:szCs w:val="28"/>
        </w:rPr>
        <w:t>(s)</w:t>
      </w:r>
      <w:r w:rsidR="006935C4">
        <w:rPr>
          <w:rFonts w:ascii="Calibri" w:eastAsia="Times New Roman" w:hAnsi="Calibri"/>
          <w:sz w:val="28"/>
          <w:szCs w:val="28"/>
        </w:rPr>
        <w:t xml:space="preserve"> you subscribe to</w:t>
      </w:r>
      <w:r w:rsidRPr="006935C4">
        <w:rPr>
          <w:rFonts w:ascii="Calibri" w:eastAsia="Times New Roman" w:hAnsi="Calibri"/>
          <w:sz w:val="28"/>
          <w:szCs w:val="28"/>
        </w:rPr>
        <w:t xml:space="preserve"> (see below)</w:t>
      </w:r>
      <w:r w:rsidR="002C3BA9">
        <w:rPr>
          <w:rFonts w:ascii="Calibri" w:eastAsia="Times New Roman" w:hAnsi="Calibri"/>
          <w:sz w:val="28"/>
          <w:szCs w:val="28"/>
        </w:rPr>
        <w:t>:</w:t>
      </w:r>
      <w:r w:rsidR="002C3BA9">
        <w:rPr>
          <w:rFonts w:ascii="Calibri" w:eastAsia="Times New Roman" w:hAnsi="Calibri"/>
          <w:sz w:val="28"/>
          <w:szCs w:val="28"/>
        </w:rPr>
        <w:br/>
      </w:r>
    </w:p>
    <w:p w:rsidR="006935C4" w:rsidRDefault="006935C4" w:rsidP="006935C4">
      <w:pPr>
        <w:pStyle w:val="m2699700745011014265msolistparagraph"/>
      </w:pPr>
      <w:r>
        <w:rPr>
          <w:noProof/>
        </w:rPr>
        <w:drawing>
          <wp:inline distT="0" distB="0" distL="0" distR="0" wp14:anchorId="5F2C5429" wp14:editId="26409877">
            <wp:extent cx="8016358" cy="5331124"/>
            <wp:effectExtent l="0" t="0" r="381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2698" cy="533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59" w:rsidRDefault="002D2959" w:rsidP="006935C4">
      <w:pPr>
        <w:pStyle w:val="m2699700745011014265msolistparagraph"/>
      </w:pPr>
    </w:p>
    <w:p w:rsidR="002D2959" w:rsidRPr="006935C4" w:rsidRDefault="002D2959" w:rsidP="006935C4">
      <w:pPr>
        <w:pStyle w:val="m2699700745011014265msolistparagraph"/>
      </w:pPr>
    </w:p>
    <w:p w:rsidR="005A3C05" w:rsidRPr="006935C4" w:rsidRDefault="00165000" w:rsidP="006935C4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lastRenderedPageBreak/>
        <w:t>Subscriber</w:t>
      </w:r>
      <w:r w:rsidR="005A3C05" w:rsidRPr="006935C4">
        <w:rPr>
          <w:rFonts w:ascii="Calibri" w:eastAsia="Times New Roman" w:hAnsi="Calibri"/>
          <w:sz w:val="28"/>
          <w:szCs w:val="28"/>
        </w:rPr>
        <w:t xml:space="preserve"> should </w:t>
      </w:r>
      <w:r>
        <w:rPr>
          <w:rFonts w:ascii="Calibri" w:eastAsia="Times New Roman" w:hAnsi="Calibri"/>
          <w:sz w:val="28"/>
          <w:szCs w:val="28"/>
        </w:rPr>
        <w:t xml:space="preserve">now </w:t>
      </w:r>
      <w:r w:rsidR="005A3C05" w:rsidRPr="006935C4">
        <w:rPr>
          <w:rFonts w:ascii="Calibri" w:eastAsia="Times New Roman" w:hAnsi="Calibri"/>
          <w:sz w:val="28"/>
          <w:szCs w:val="28"/>
        </w:rPr>
        <w:t>see the page below</w:t>
      </w:r>
      <w:r w:rsidR="002C3BA9">
        <w:rPr>
          <w:rFonts w:ascii="Calibri" w:eastAsia="Times New Roman" w:hAnsi="Calibri"/>
          <w:sz w:val="28"/>
          <w:szCs w:val="28"/>
        </w:rPr>
        <w:t>:</w:t>
      </w:r>
    </w:p>
    <w:p w:rsidR="005A3C05" w:rsidRDefault="005A3C05" w:rsidP="005A3C05">
      <w:pPr>
        <w:pStyle w:val="m2699700745011014265msolistparagraph"/>
      </w:pPr>
      <w:r>
        <w:rPr>
          <w:noProof/>
        </w:rPr>
        <w:drawing>
          <wp:inline distT="0" distB="0" distL="0" distR="0">
            <wp:extent cx="7246189" cy="4633388"/>
            <wp:effectExtent l="0" t="0" r="0" b="0"/>
            <wp:docPr id="1" name="Picture 1" descr="cid:image013.png@01D2EC33.D65A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2699700745011014265Picture 8" descr="cid:image013.png@01D2EC33.D65AAE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445" cy="465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9D" w:rsidRPr="002D2959" w:rsidRDefault="006935C4" w:rsidP="006935C4">
      <w:pPr>
        <w:rPr>
          <w:rFonts w:ascii="Calibri" w:eastAsia="Times New Roman" w:hAnsi="Calibri"/>
          <w:bCs/>
          <w:sz w:val="28"/>
          <w:szCs w:val="28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PLEASE NOTE: </w:t>
      </w:r>
      <w:r w:rsidR="00165000">
        <w:rPr>
          <w:rFonts w:ascii="Calibri" w:hAnsi="Calibri"/>
          <w:b/>
          <w:bCs/>
          <w:sz w:val="28"/>
          <w:szCs w:val="28"/>
        </w:rPr>
        <w:t>The four</w:t>
      </w:r>
      <w:r w:rsidR="00711E9D" w:rsidRPr="006935C4">
        <w:rPr>
          <w:rFonts w:ascii="Calibri" w:hAnsi="Calibri"/>
          <w:b/>
          <w:bCs/>
          <w:sz w:val="28"/>
          <w:szCs w:val="28"/>
        </w:rPr>
        <w:t xml:space="preserve"> steps</w:t>
      </w:r>
      <w:r w:rsidR="00165000">
        <w:rPr>
          <w:rFonts w:ascii="Calibri" w:hAnsi="Calibri"/>
          <w:b/>
          <w:bCs/>
          <w:sz w:val="28"/>
          <w:szCs w:val="28"/>
        </w:rPr>
        <w:t xml:space="preserve"> above must be completed/followed</w:t>
      </w:r>
      <w:r w:rsidR="00711E9D" w:rsidRPr="006935C4">
        <w:rPr>
          <w:rFonts w:ascii="Calibri" w:hAnsi="Calibri"/>
          <w:b/>
          <w:bCs/>
          <w:sz w:val="28"/>
          <w:szCs w:val="28"/>
        </w:rPr>
        <w:t>.</w:t>
      </w:r>
      <w:r w:rsidRPr="006935C4">
        <w:rPr>
          <w:rFonts w:ascii="Calibri" w:hAnsi="Calibri"/>
          <w:b/>
          <w:bCs/>
          <w:sz w:val="28"/>
          <w:szCs w:val="28"/>
        </w:rPr>
        <w:t xml:space="preserve">  </w:t>
      </w:r>
      <w:r w:rsidRPr="006935C4">
        <w:rPr>
          <w:rFonts w:ascii="Calibri" w:hAnsi="Calibri"/>
          <w:bCs/>
          <w:sz w:val="28"/>
          <w:szCs w:val="28"/>
        </w:rPr>
        <w:t>Taylor &amp; Francis</w:t>
      </w:r>
      <w:r w:rsidRPr="006935C4">
        <w:rPr>
          <w:rFonts w:ascii="Calibri" w:hAnsi="Calibri"/>
          <w:b/>
          <w:bCs/>
          <w:sz w:val="28"/>
          <w:szCs w:val="28"/>
        </w:rPr>
        <w:t xml:space="preserve"> </w:t>
      </w:r>
      <w:r w:rsidR="00711E9D" w:rsidRPr="006935C4">
        <w:rPr>
          <w:rFonts w:ascii="Calibri" w:hAnsi="Calibri"/>
          <w:sz w:val="28"/>
          <w:szCs w:val="28"/>
        </w:rPr>
        <w:t xml:space="preserve">uses </w:t>
      </w:r>
      <w:r w:rsidR="00165000">
        <w:rPr>
          <w:rFonts w:ascii="Calibri" w:hAnsi="Calibri"/>
          <w:sz w:val="28"/>
          <w:szCs w:val="28"/>
        </w:rPr>
        <w:t xml:space="preserve">a </w:t>
      </w:r>
      <w:r w:rsidR="00711E9D" w:rsidRPr="006935C4">
        <w:rPr>
          <w:rFonts w:ascii="Calibri" w:hAnsi="Calibri"/>
          <w:sz w:val="28"/>
          <w:szCs w:val="28"/>
        </w:rPr>
        <w:t xml:space="preserve">“referring URL” to allow access.  The “referral URL” needs to be </w:t>
      </w:r>
      <w:hyperlink r:id="rId10" w:history="1">
        <w:r w:rsidR="00711E9D" w:rsidRPr="006935C4">
          <w:rPr>
            <w:rStyle w:val="Hyperlink"/>
            <w:rFonts w:ascii="Calibri" w:hAnsi="Calibri"/>
            <w:sz w:val="28"/>
            <w:szCs w:val="28"/>
          </w:rPr>
          <w:t>http://portal.shapeamerica.org/trn-MyJournals</w:t>
        </w:r>
      </w:hyperlink>
      <w:r w:rsidR="00711E9D" w:rsidRPr="006935C4">
        <w:rPr>
          <w:rFonts w:ascii="Calibri" w:hAnsi="Calibri"/>
          <w:sz w:val="28"/>
          <w:szCs w:val="28"/>
        </w:rPr>
        <w:t xml:space="preserve">.  </w:t>
      </w:r>
      <w:r w:rsidR="00165000">
        <w:rPr>
          <w:rFonts w:ascii="Calibri" w:hAnsi="Calibri"/>
          <w:sz w:val="28"/>
          <w:szCs w:val="28"/>
        </w:rPr>
        <w:t>Subscribers cannot</w:t>
      </w:r>
      <w:r w:rsidR="00711E9D" w:rsidRPr="006935C4">
        <w:rPr>
          <w:rFonts w:ascii="Calibri" w:hAnsi="Calibri"/>
          <w:sz w:val="28"/>
          <w:szCs w:val="28"/>
        </w:rPr>
        <w:t xml:space="preserve"> use bookmarks or us</w:t>
      </w:r>
      <w:r w:rsidR="00165000">
        <w:rPr>
          <w:rFonts w:ascii="Calibri" w:hAnsi="Calibri"/>
          <w:sz w:val="28"/>
          <w:szCs w:val="28"/>
        </w:rPr>
        <w:t>e another other linkage to Taylor and Francis, the above steps must be completed for access.</w:t>
      </w:r>
    </w:p>
    <w:p w:rsidR="00711E9D" w:rsidRPr="00624D4B" w:rsidRDefault="00711E9D" w:rsidP="00711E9D">
      <w:pPr>
        <w:rPr>
          <w:rFonts w:ascii="Calibri" w:hAnsi="Calibri"/>
          <w:sz w:val="28"/>
          <w:szCs w:val="28"/>
        </w:rPr>
      </w:pPr>
    </w:p>
    <w:p w:rsidR="00073538" w:rsidRPr="002D2959" w:rsidRDefault="006935C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IN ADDITION,</w:t>
      </w:r>
      <w:r>
        <w:rPr>
          <w:rFonts w:ascii="Calibri" w:hAnsi="Calibri"/>
          <w:sz w:val="28"/>
          <w:szCs w:val="28"/>
        </w:rPr>
        <w:t xml:space="preserve"> </w:t>
      </w:r>
      <w:r w:rsidR="00711E9D" w:rsidRPr="00624D4B">
        <w:rPr>
          <w:rFonts w:ascii="Calibri" w:hAnsi="Calibri"/>
          <w:sz w:val="28"/>
          <w:szCs w:val="28"/>
        </w:rPr>
        <w:t xml:space="preserve">when </w:t>
      </w:r>
      <w:r>
        <w:rPr>
          <w:rFonts w:ascii="Calibri" w:hAnsi="Calibri"/>
          <w:sz w:val="28"/>
          <w:szCs w:val="28"/>
        </w:rPr>
        <w:t xml:space="preserve">subscribers </w:t>
      </w:r>
      <w:r w:rsidR="00165000">
        <w:rPr>
          <w:rFonts w:ascii="Calibri" w:hAnsi="Calibri"/>
          <w:sz w:val="28"/>
          <w:szCs w:val="28"/>
        </w:rPr>
        <w:t>are at</w:t>
      </w:r>
      <w:r w:rsidR="00711E9D" w:rsidRPr="00624D4B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the </w:t>
      </w:r>
      <w:r w:rsidRPr="006935C4">
        <w:rPr>
          <w:rFonts w:ascii="Calibri" w:hAnsi="Calibri"/>
          <w:bCs/>
          <w:sz w:val="28"/>
          <w:szCs w:val="28"/>
        </w:rPr>
        <w:t>Taylor &amp; Francis site,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165000">
        <w:rPr>
          <w:rFonts w:ascii="Calibri" w:hAnsi="Calibri"/>
          <w:sz w:val="28"/>
          <w:szCs w:val="28"/>
        </w:rPr>
        <w:t xml:space="preserve">there is a </w:t>
      </w:r>
      <w:r w:rsidR="00711E9D" w:rsidRPr="00624D4B">
        <w:rPr>
          <w:rFonts w:ascii="Calibri" w:hAnsi="Calibri"/>
          <w:sz w:val="28"/>
          <w:szCs w:val="28"/>
        </w:rPr>
        <w:t>login button</w:t>
      </w:r>
      <w:r w:rsidR="00165000">
        <w:rPr>
          <w:rFonts w:ascii="Calibri" w:hAnsi="Calibri"/>
          <w:sz w:val="28"/>
          <w:szCs w:val="28"/>
        </w:rPr>
        <w:t xml:space="preserve"> in the upper right-hand corner</w:t>
      </w:r>
      <w:r w:rsidR="00711E9D" w:rsidRPr="00624D4B">
        <w:rPr>
          <w:rFonts w:ascii="Calibri" w:hAnsi="Calibri"/>
          <w:sz w:val="28"/>
          <w:szCs w:val="28"/>
        </w:rPr>
        <w:t xml:space="preserve">.  That is the login for </w:t>
      </w:r>
      <w:r w:rsidRPr="006935C4">
        <w:rPr>
          <w:rFonts w:ascii="Calibri" w:hAnsi="Calibri"/>
          <w:bCs/>
          <w:sz w:val="28"/>
          <w:szCs w:val="28"/>
        </w:rPr>
        <w:t>Taylor &amp; Francis</w:t>
      </w:r>
      <w:r w:rsidR="00711E9D" w:rsidRPr="00624D4B">
        <w:rPr>
          <w:rFonts w:ascii="Calibri" w:hAnsi="Calibri"/>
          <w:sz w:val="28"/>
          <w:szCs w:val="28"/>
        </w:rPr>
        <w:t xml:space="preserve">, </w:t>
      </w:r>
      <w:r w:rsidR="00165000">
        <w:rPr>
          <w:rFonts w:ascii="Calibri" w:hAnsi="Calibri"/>
          <w:sz w:val="28"/>
          <w:szCs w:val="28"/>
        </w:rPr>
        <w:t xml:space="preserve">however, </w:t>
      </w:r>
      <w:r w:rsidR="00711E9D" w:rsidRPr="00624D4B">
        <w:rPr>
          <w:rFonts w:ascii="Calibri" w:hAnsi="Calibri"/>
          <w:sz w:val="28"/>
          <w:szCs w:val="28"/>
        </w:rPr>
        <w:t xml:space="preserve">they </w:t>
      </w:r>
      <w:r w:rsidRPr="006935C4">
        <w:rPr>
          <w:rFonts w:ascii="Calibri" w:hAnsi="Calibri"/>
          <w:b/>
          <w:sz w:val="28"/>
          <w:szCs w:val="28"/>
        </w:rPr>
        <w:t>do not</w:t>
      </w:r>
      <w:r w:rsidR="00711E9D" w:rsidRPr="00624D4B">
        <w:rPr>
          <w:rFonts w:ascii="Calibri" w:hAnsi="Calibri"/>
          <w:sz w:val="28"/>
          <w:szCs w:val="28"/>
        </w:rPr>
        <w:t xml:space="preserve"> need to login </w:t>
      </w:r>
      <w:r>
        <w:rPr>
          <w:rFonts w:ascii="Calibri" w:hAnsi="Calibri"/>
          <w:sz w:val="28"/>
          <w:szCs w:val="28"/>
        </w:rPr>
        <w:t xml:space="preserve">again </w:t>
      </w:r>
      <w:r w:rsidR="00165000">
        <w:rPr>
          <w:rFonts w:ascii="Calibri" w:hAnsi="Calibri"/>
          <w:sz w:val="28"/>
          <w:szCs w:val="28"/>
        </w:rPr>
        <w:t xml:space="preserve">there.  If they </w:t>
      </w:r>
      <w:r w:rsidR="00711E9D" w:rsidRPr="00624D4B">
        <w:rPr>
          <w:rFonts w:ascii="Calibri" w:hAnsi="Calibri"/>
          <w:sz w:val="28"/>
          <w:szCs w:val="28"/>
        </w:rPr>
        <w:t>followed the four steps</w:t>
      </w:r>
      <w:r>
        <w:rPr>
          <w:rFonts w:ascii="Calibri" w:hAnsi="Calibri"/>
          <w:sz w:val="28"/>
          <w:szCs w:val="28"/>
        </w:rPr>
        <w:t xml:space="preserve"> above,</w:t>
      </w:r>
      <w:r w:rsidR="00711E9D" w:rsidRPr="00624D4B">
        <w:rPr>
          <w:rFonts w:ascii="Calibri" w:hAnsi="Calibri"/>
          <w:sz w:val="28"/>
          <w:szCs w:val="28"/>
        </w:rPr>
        <w:t xml:space="preserve"> they already have access to their </w:t>
      </w:r>
      <w:r w:rsidR="00165000">
        <w:rPr>
          <w:rFonts w:ascii="Calibri" w:hAnsi="Calibri"/>
          <w:sz w:val="28"/>
          <w:szCs w:val="28"/>
        </w:rPr>
        <w:t xml:space="preserve">journal </w:t>
      </w:r>
      <w:r w:rsidR="00711E9D" w:rsidRPr="00624D4B">
        <w:rPr>
          <w:rFonts w:ascii="Calibri" w:hAnsi="Calibri"/>
          <w:sz w:val="28"/>
          <w:szCs w:val="28"/>
        </w:rPr>
        <w:t>subscriptions.</w:t>
      </w:r>
      <w:bookmarkStart w:id="0" w:name="_GoBack"/>
      <w:bookmarkEnd w:id="0"/>
    </w:p>
    <w:sectPr w:rsidR="00073538" w:rsidRPr="002D2959" w:rsidSect="002D29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147"/>
    <w:multiLevelType w:val="multilevel"/>
    <w:tmpl w:val="25CEA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C31C3"/>
    <w:multiLevelType w:val="multilevel"/>
    <w:tmpl w:val="614C3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14898"/>
    <w:multiLevelType w:val="multilevel"/>
    <w:tmpl w:val="7C6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60347"/>
    <w:multiLevelType w:val="multilevel"/>
    <w:tmpl w:val="B7188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B27D4"/>
    <w:multiLevelType w:val="hybridMultilevel"/>
    <w:tmpl w:val="0110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05"/>
    <w:rsid w:val="00073538"/>
    <w:rsid w:val="000D1CB8"/>
    <w:rsid w:val="00165000"/>
    <w:rsid w:val="001F4F9C"/>
    <w:rsid w:val="002C3BA9"/>
    <w:rsid w:val="002D2959"/>
    <w:rsid w:val="0036317C"/>
    <w:rsid w:val="003A6735"/>
    <w:rsid w:val="004D4338"/>
    <w:rsid w:val="00514AB1"/>
    <w:rsid w:val="005A3C05"/>
    <w:rsid w:val="00624D4B"/>
    <w:rsid w:val="006935C4"/>
    <w:rsid w:val="006B0856"/>
    <w:rsid w:val="00711E9D"/>
    <w:rsid w:val="007D6BA5"/>
    <w:rsid w:val="00AD0C45"/>
    <w:rsid w:val="00C535B9"/>
    <w:rsid w:val="00D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CD66"/>
  <w15:chartTrackingRefBased/>
  <w15:docId w15:val="{B9CA4881-581C-4EFA-AEB4-A035AEF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C05"/>
    <w:rPr>
      <w:color w:val="0563C1"/>
      <w:u w:val="single"/>
    </w:rPr>
  </w:style>
  <w:style w:type="paragraph" w:customStyle="1" w:styleId="m2699700745011014265msolistparagraph">
    <w:name w:val="m2699700745011014265msolistparagraph"/>
    <w:basedOn w:val="Normal"/>
    <w:rsid w:val="005A3C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935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C4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D0C4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ortal.shapeamerica.org/MemberPortal/SHAPE_Sign_I.aspx" TargetMode="External"/><Relationship Id="rId10" Type="http://schemas.openxmlformats.org/officeDocument/2006/relationships/hyperlink" Target="http://portal.shapeamerica.org/trn-MyJournals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13.png@01D2EC33.D65AA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Castrence</dc:creator>
  <cp:keywords/>
  <dc:description/>
  <cp:lastModifiedBy>Catherine Castrence</cp:lastModifiedBy>
  <cp:revision>17</cp:revision>
  <dcterms:created xsi:type="dcterms:W3CDTF">2017-06-26T18:05:00Z</dcterms:created>
  <dcterms:modified xsi:type="dcterms:W3CDTF">2017-07-12T13:24:00Z</dcterms:modified>
</cp:coreProperties>
</file>